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0"/>
        <w:jc w:val="center"/>
        <w:rPr>
          <w:rFonts w:ascii="方正小标宋简体" w:hAnsi="华文中宋" w:eastAsia="方正小标宋简体"/>
          <w:b/>
          <w:snapToGrid w:val="0"/>
          <w:color w:val="FF0000"/>
          <w:spacing w:val="42"/>
          <w:w w:val="65"/>
          <w:sz w:val="120"/>
          <w:szCs w:val="120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snapToGrid w:val="0"/>
          <w:color w:val="FF0000"/>
          <w:spacing w:val="42"/>
          <w:w w:val="65"/>
          <w:sz w:val="120"/>
          <w:szCs w:val="120"/>
        </w:rPr>
        <w:t>河南理工大学教务处</w:t>
      </w:r>
    </w:p>
    <w:p>
      <w:pPr>
        <w:widowControl/>
        <w:spacing w:beforeLines="50" w:afterLines="50"/>
        <w:jc w:val="center"/>
        <w:rPr>
          <w:rFonts w:hAnsi="Calibri"/>
          <w:szCs w:val="32"/>
        </w:rPr>
      </w:pPr>
      <w:r>
        <w:rPr>
          <w:rFonts w:hint="eastAsia" w:hAnsi="宋体" w:cs="宋体"/>
          <w:kern w:val="0"/>
          <w:szCs w:val="32"/>
        </w:rPr>
        <w:t>教务工作通知〔</w:t>
      </w:r>
      <w:r>
        <w:rPr>
          <w:rFonts w:ascii="Times New Roman"/>
          <w:kern w:val="0"/>
          <w:szCs w:val="32"/>
        </w:rPr>
        <w:t>2017</w:t>
      </w:r>
      <w:r>
        <w:rPr>
          <w:rFonts w:hint="eastAsia" w:hAnsi="宋体" w:cs="宋体"/>
          <w:kern w:val="0"/>
          <w:szCs w:val="32"/>
        </w:rPr>
        <w:t>〕</w:t>
      </w:r>
      <w:r>
        <w:rPr>
          <w:rFonts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</w:rPr>
        <w:t>3</w:t>
      </w:r>
      <w:r>
        <w:rPr>
          <w:rFonts w:hint="eastAsia" w:hAnsi="宋体" w:cs="宋体"/>
          <w:kern w:val="0"/>
          <w:szCs w:val="32"/>
        </w:rPr>
        <w:t>号</w:t>
      </w:r>
    </w:p>
    <w:p>
      <w:pPr>
        <w:jc w:val="center"/>
        <w:rPr>
          <w:rFonts w:ascii="Calibri" w:hAnsi="Calibri" w:eastAsia="宋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14605</wp:posOffset>
                </wp:positionV>
                <wp:extent cx="547687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8.25pt;margin-top:1.15pt;height:0pt;width:431.25pt;z-index:251658240;mso-width-relative:page;mso-height-relative:page;" filled="f" stroked="t" coordsize="21600,21600" o:gfxdata="UEsDBAoAAAAAAIdO4kAAAAAAAAAAAAAAAAAEAAAAZHJzL1BLAwQUAAAACACHTuJAa2sFK9YAAAAH&#10;AQAADwAAAGRycy9kb3ducmV2LnhtbE2PMU/DMBSEdyT+g/WQ2FonpYQS4lQICSYYWsrA5sSPOBA/&#10;R7GbhH/PowuMpzvdfVdsZ9eJEYfQelKQLhMQSLU3LTUKDq+Piw2IEDUZ3XlCBd8YYFuenxU6N36i&#10;HY772AguoZBrBTbGPpcy1BadDkvfI7H34QenI8uhkWbQE5e7Tq6SJJNOt8QLVvf4YLH+2h+dgvXz&#10;W9VPg30/7J7mm1ucp/Hl816py4s0uQMRcY5/YfjFZ3QomanyRzJBdAoWaXbNUQWrKxDsb9YZf6tO&#10;WpaF/M9f/gBQSwMEFAAAAAgAh07iQBtT+L7PAQAAjgMAAA4AAABkcnMvZTJvRG9jLnhtbK1TS44T&#10;MRDdI3EHy3vSnYiZjFrpzIIQNghGGjhAxZ9uS/7J5UknZ+EarNhwnLkGZSeT4bNBiCycsqv8/N6r&#10;6tXtwVm2VwlN8D2fz1rOlBdBGj/0/POn7asbzjCDl2CDVz0/KuS365cvVlPs1CKMwUqVGIF47KbY&#10;8zHn2DUNilE5wFmIylNSh+Qg0zYNjUwwEbqzzaJtr5spJBlTEAqRTjenJF9XfK2VyB+1RpWZ7Tlx&#10;y3VNdd2VtVmvoBsSxNGIMw34BxYOjKdHL1AbyMAekvkDyhmRAgadZyK4JmhthKoaSM28/U3N/QhR&#10;VS1kDsaLTfj/YMWH/V1iRlLvOPPgqEWPX74+fvvOFsWbKWJHJffxLp13SGERetDJlX+SwA7Vz+PF&#10;T3XITNDh1evl9c3yijPxlGueL8aE+Z0KjpWg59b4IhU62L/HTI9R6VNJObaeTURysWypjQJoVLSF&#10;TKGLRB79UC9jsEZujbXlCqZh98Ymtgdq/nbb0q9oIuBfysorG8DxVFdTp7EYFci3XrJ8jGSLp/nl&#10;hYNTkjOraNxLRIDQZTD2byrpaeuJQbH1ZGSJdkEeqQkPMZlhJCvmlWXJUNMr3/OAlqn6eV+Rnj+j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awUr1gAAAAcBAAAPAAAAAAAAAAEAIAAAACIAAABk&#10;cnMvZG93bnJldi54bWxQSwECFAAUAAAACACHTuJAG1P4vs8BAACOAwAADgAAAAAAAAABACAAAAAl&#10;AQAAZHJzL2Uyb0RvYy54bWxQSwUGAAAAAAYABgBZAQAAZg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Lines="100"/>
        <w:jc w:val="center"/>
        <w:rPr>
          <w:rFonts w:ascii="方正小标宋简体" w:hAnsi="华文中宋" w:eastAsia="方正小标宋简体"/>
          <w:b/>
          <w:w w:val="9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w w:val="90"/>
          <w:sz w:val="44"/>
          <w:szCs w:val="44"/>
        </w:rPr>
        <w:t>关于大学生创新创业训练计划2015年度项目结项验收和2017年度项目申请立项的通知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Cs w:val="32"/>
        </w:rPr>
      </w:pPr>
      <w:r>
        <w:rPr>
          <w:rFonts w:hint="eastAsia" w:hAnsi="宋体" w:cs="宋体"/>
          <w:b/>
          <w:color w:val="000000"/>
          <w:kern w:val="0"/>
          <w:szCs w:val="32"/>
        </w:rPr>
        <w:t>各学院、有关部门：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为保证我校大学生创新创业训练计划项目质量，提高学生实践动手能力，学校将对2015年度大学生创新创业训练计划项目进行结项验收，请承担项目的同学认真填写结项书、撰写结项研究报告和准备相关材料。结项研究报告包括封面、目录、正文、参考文献和研究成果等几个方面的内容，其中研究成果可以是论文、专利以及自制设备或改造设备鉴定报告或实物等，装订时请统一用A4纸打印，胶订成册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同时，学校启动2017年度大学生创新创业训练计划项目立项工作，请有意参加的学生积极准备，按要求认真填报申报书。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各学院要组织会议进行评审，评审安排包括时间、地点和评审专家名单，请各学院于4月25日前将评审安排，5月5日前将2017年度项目申报书、2015年度项目结项书和结项研究报告各1份，以学院为单位送交教务处实践科，电子文档发送至</w:t>
      </w:r>
      <w:r>
        <w:rPr>
          <w:rFonts w:hint="eastAsia" w:hAnsi="宋体" w:cs="宋体"/>
          <w:color w:val="000000"/>
          <w:kern w:val="0"/>
          <w:szCs w:val="32"/>
          <w:u w:val="single"/>
        </w:rPr>
        <w:t>sjk@hpu.edu.cn</w:t>
      </w:r>
      <w:r>
        <w:rPr>
          <w:rFonts w:hint="eastAsia" w:hAnsi="宋体" w:cs="宋体"/>
          <w:color w:val="000000"/>
          <w:kern w:val="0"/>
          <w:szCs w:val="32"/>
        </w:rPr>
        <w:t>。逾期将不予受理。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Ansi="宋体" w:cs="宋体"/>
          <w:color w:val="000000"/>
          <w:kern w:val="0"/>
          <w:szCs w:val="32"/>
        </w:rPr>
      </w:pPr>
    </w:p>
    <w:p>
      <w:pPr>
        <w:widowControl/>
        <w:snapToGrid w:val="0"/>
        <w:spacing w:line="360" w:lineRule="auto"/>
        <w:ind w:firstLine="640" w:firstLineChars="200"/>
        <w:jc w:val="left"/>
        <w:rPr>
          <w:rFonts w:hAnsi="宋体" w:cs="宋体"/>
          <w:color w:val="000000"/>
          <w:kern w:val="0"/>
          <w:szCs w:val="32"/>
        </w:rPr>
      </w:pPr>
      <w:r>
        <w:rPr>
          <w:rFonts w:hint="eastAsia" w:hAnsi="宋体" w:cs="宋体"/>
          <w:b/>
          <w:color w:val="000000"/>
          <w:kern w:val="0"/>
          <w:szCs w:val="32"/>
        </w:rPr>
        <w:t>附件：</w:t>
      </w:r>
      <w:r>
        <w:fldChar w:fldCharType="begin"/>
      </w:r>
      <w:r>
        <w:instrText xml:space="preserve"> HYPERLINK "http://jwc.hpu.edu.cn/jwweb/memo.aspx?id=2869" </w:instrText>
      </w:r>
      <w:r>
        <w:fldChar w:fldCharType="separate"/>
      </w:r>
      <w:r>
        <w:rPr>
          <w:rStyle w:val="5"/>
          <w:rFonts w:hint="eastAsia" w:hAnsi="宋体" w:cs="宋体"/>
          <w:kern w:val="0"/>
          <w:szCs w:val="32"/>
        </w:rPr>
        <w:t>河南理工大学大学生创新创业训练计划项目立项申请、结项验收相关材料</w:t>
      </w:r>
      <w:r>
        <w:rPr>
          <w:rStyle w:val="5"/>
          <w:rFonts w:hint="eastAsia" w:hAnsi="宋体" w:cs="宋体"/>
          <w:kern w:val="0"/>
          <w:szCs w:val="32"/>
        </w:rPr>
        <w:fldChar w:fldCharType="end"/>
      </w:r>
    </w:p>
    <w:p>
      <w:pPr>
        <w:widowControl/>
        <w:snapToGrid w:val="0"/>
        <w:spacing w:line="560" w:lineRule="exact"/>
        <w:ind w:right="640" w:firstLine="640" w:firstLineChars="200"/>
        <w:jc w:val="right"/>
        <w:rPr>
          <w:rFonts w:hAnsi="宋体" w:cs="宋体"/>
          <w:color w:val="000000"/>
          <w:kern w:val="0"/>
          <w:szCs w:val="32"/>
        </w:rPr>
      </w:pPr>
    </w:p>
    <w:p>
      <w:pPr>
        <w:widowControl/>
        <w:snapToGrid w:val="0"/>
        <w:spacing w:line="560" w:lineRule="exact"/>
        <w:ind w:right="640" w:firstLine="640" w:firstLineChars="200"/>
        <w:jc w:val="right"/>
        <w:rPr>
          <w:rFonts w:ascii="宋体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教 务 处</w:t>
      </w:r>
    </w:p>
    <w:p>
      <w:pPr>
        <w:jc w:val="right"/>
        <w:rPr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2017年4月5日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1"/>
    <w:rsid w:val="001026AA"/>
    <w:rsid w:val="0034704A"/>
    <w:rsid w:val="005B5C9E"/>
    <w:rsid w:val="00733028"/>
    <w:rsid w:val="00B05F7C"/>
    <w:rsid w:val="00CA289A"/>
    <w:rsid w:val="00DF36A1"/>
    <w:rsid w:val="00E92B7A"/>
    <w:rsid w:val="00EB09EE"/>
    <w:rsid w:val="00EE7A90"/>
    <w:rsid w:val="00FD20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2017-04-06T00:55:00Z</dcterms:created>
  <dc:creator>张颖</dc:creator>
  <cp:lastModifiedBy>Administrator</cp:lastModifiedBy>
  <dcterms:modified xsi:type="dcterms:W3CDTF">2017-04-06T03:10:28Z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